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72C" w:rsidRPr="004D272C" w:rsidRDefault="004D272C" w:rsidP="004D2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7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 О МАТЕРИАЛЬНО-ТЕХНИЧЕСКОМ ОБЕСПЕЧЕНИИ</w:t>
      </w:r>
    </w:p>
    <w:p w:rsidR="004D272C" w:rsidRPr="004D272C" w:rsidRDefault="004D272C" w:rsidP="004D2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7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ОБРАЗОВАТЕЛЬНОГО ПРОЦЕССАВ МБУ ДОЦЕНТРЕ ТВОРЧЕСТВА «СОЗВЕЗДИЕ»</w:t>
      </w:r>
    </w:p>
    <w:p w:rsidR="004D272C" w:rsidRPr="004D272C" w:rsidRDefault="004D272C" w:rsidP="004D2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7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БАЗЕ ШКОЛ ГОРОДА И РАЙОНА.</w:t>
      </w:r>
    </w:p>
    <w:p w:rsidR="004D272C" w:rsidRPr="004D272C" w:rsidRDefault="004D272C" w:rsidP="004D2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3685"/>
        <w:gridCol w:w="5954"/>
        <w:gridCol w:w="1417"/>
      </w:tblGrid>
      <w:tr w:rsidR="004D272C" w:rsidRPr="004D272C" w:rsidTr="00456C39">
        <w:tc>
          <w:tcPr>
            <w:tcW w:w="851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 п/п</w:t>
            </w:r>
          </w:p>
        </w:tc>
        <w:tc>
          <w:tcPr>
            <w:tcW w:w="283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Адреса мест осуществления образовательной деятельности,</w:t>
            </w:r>
          </w:p>
        </w:tc>
        <w:tc>
          <w:tcPr>
            <w:tcW w:w="368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Направленность и наименование дополнительной  общеобразовательной общеразвивающей программы</w:t>
            </w: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Имеющееся имущество, оборудование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4D272C" w:rsidRPr="004D272C" w:rsidTr="00456C39">
        <w:tc>
          <w:tcPr>
            <w:tcW w:w="851" w:type="dxa"/>
            <w:shd w:val="clear" w:color="auto" w:fill="auto"/>
            <w:vAlign w:val="center"/>
          </w:tcPr>
          <w:p w:rsidR="004D272C" w:rsidRPr="004D272C" w:rsidRDefault="004D272C" w:rsidP="004D272C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D272C" w:rsidRPr="004D272C" w:rsidRDefault="004D272C" w:rsidP="004D272C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4D272C" w:rsidRPr="004D272C" w:rsidRDefault="004D272C" w:rsidP="004D272C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272C" w:rsidRPr="004D272C" w:rsidRDefault="004D272C" w:rsidP="004D272C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D272C" w:rsidRPr="004D272C" w:rsidRDefault="004D272C" w:rsidP="004D272C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D272C" w:rsidRPr="004D272C" w:rsidTr="00456C39">
        <w:trPr>
          <w:trHeight w:val="551"/>
        </w:trPr>
        <w:tc>
          <w:tcPr>
            <w:tcW w:w="851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Усть-Лабинск,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Школьная, 102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 №1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Художественная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«Народное творчество» «Волшебный сундучок».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Физкультурно-спортивная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«Искусство шахматной игры».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Туристско-краеведческая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«Истоки»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Социально-гуманитарная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«Занимательная математика»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сплит-система,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наглядные пособие для учащихся, иллюстрации, географические карты,  картинки, открытки, методическая литература, работы учащихся,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магнитофон,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фотоаппарат,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фотоальбом, 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компьютер,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бумага, картон, нитки, природный материал,крупы различных видов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  <w:t xml:space="preserve">клей ПВА, клей карандаши, белые листы, цветная бумага, канцелярские ножи, картон белый и цветной, ножницы,  цветные карандаши, точилки, полоски для квиллинга, цветная бумага для принтеров, газеты, ватные палочки, зубочистки, ватные диски, коктейльные трубочки, скотч, клей </w:t>
            </w:r>
            <w:r w:rsidRPr="004D272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  <w:lastRenderedPageBreak/>
              <w:t>Момент, вата, гофрированная бумага,  копировальная бумага,  бархатная бумага.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ru-RU"/>
              </w:rPr>
              <w:t>Садово-туристический набор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Шахматы демонстрационные на магнитной доске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Шахматы классические турнирные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Шахматные часы</w:t>
            </w: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Диски и видеоматериал по шахматам</w:t>
            </w: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Шахматный словарь</w:t>
            </w: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Тетради для решения шахматных задач</w:t>
            </w: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4508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пластелин, полимерная глина, глина,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стеки, 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клеёнка для столов,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гуашь, акварель, палитра, ножницы, клей, лак, бумажные салфетки, кисточка, бисер, бусинки, декоративные изделия,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 из стекла, дерева, воска, пластмассы и т.д.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72C" w:rsidRPr="004D272C" w:rsidTr="00456C39">
        <w:trPr>
          <w:trHeight w:val="1401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гуашь, акварель, палитра, ножницы, клей, лак, бумажные салфетки, кисточка, бисер, бусинки, декоративные изделия.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 из стекла, дерева, воска, пластмассы и т.д.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2235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72C" w:rsidRPr="004D272C" w:rsidTr="00456C39">
        <w:trPr>
          <w:trHeight w:val="409"/>
        </w:trPr>
        <w:tc>
          <w:tcPr>
            <w:tcW w:w="851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Усть-Лабинск,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Вокзальная, 37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 №4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«Семицветик»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«Сувенир»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«Плетение украшений»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«Волшебный сундучок»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«Театр. Дети. Творчество»</w:t>
            </w: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пособия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тетради в клетку, ручки,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материалы,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географические карты.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2007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пособия для учащихся;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тетради в клетку, ручки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материалы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1685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пособия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бисер, стеклярус,  рубка, бусины, стразы  разных цветов, капроновая нить №40к,  №50к  одна  катушка, леска 3м, тонкая проволока 8 метров, иглы №10, №12, №13 по 2 штуки каждой, альбом, простые, цветные карандаши, ластик, воск, плоскогубцы, ножницы, пяльцы 1 штука, канва 1м, фоторамки,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пластилин, проволока, бусины, бисер,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резинка, тетради в клеточку, ручка,</w:t>
            </w:r>
          </w:p>
          <w:p w:rsidR="004D272C" w:rsidRPr="004D272C" w:rsidRDefault="004D272C" w:rsidP="004D272C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акриловые, темперные или гуашевые краски,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магнитофон,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фотоаппарат,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фотоальбом, </w:t>
            </w:r>
          </w:p>
          <w:p w:rsidR="004D272C" w:rsidRPr="004D272C" w:rsidRDefault="004D272C" w:rsidP="004D272C">
            <w:pPr>
              <w:tabs>
                <w:tab w:val="left" w:pos="636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D27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ножницы, иглы, клей, нитки, проволока,</w:t>
            </w:r>
            <w:r w:rsidRPr="004D272C">
              <w:rPr>
                <w:rFonts w:ascii="Times New Roman" w:hAnsi="Times New Roman" w:cs="Times New Roman"/>
                <w:sz w:val="28"/>
                <w:szCs w:val="28"/>
              </w:rPr>
              <w:t xml:space="preserve"> пенопласт, </w:t>
            </w:r>
            <w:r w:rsidRPr="004D272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гофрированная бумага, вата, синтепон, носики, глазки, шелковые и атласные ленты, лоскут, природный и бросовый материал. 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2007"/>
        </w:trPr>
        <w:tc>
          <w:tcPr>
            <w:tcW w:w="851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наглядные пособия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пластилин, проволока, бусины, бисер,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резинка, тетради в клеточку, ручка,</w:t>
            </w:r>
          </w:p>
          <w:p w:rsidR="004D272C" w:rsidRPr="004D272C" w:rsidRDefault="004D272C" w:rsidP="004D272C">
            <w:pPr>
              <w:tabs>
                <w:tab w:val="left" w:pos="426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магнитофон,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фотоаппарат,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фотоальбом,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ножницы, иглы, клей, нитки, проволока,</w:t>
            </w: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пенопласт, </w:t>
            </w:r>
            <w:r w:rsidRPr="004D272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гофрированная бумага, вата, синтепон, носики, глазки, шелковые и атласные ленты, лоскут, природный и бросовый материал.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3213"/>
        </w:trPr>
        <w:tc>
          <w:tcPr>
            <w:tcW w:w="851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Усть-Лабинск,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Красная, 309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Гимназия  №5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Физкультурно-спортивная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«Спецназ»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«Время первых»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Социально-гуманитарная направленность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«Грамотеи»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«Цифроежки»</w:t>
            </w: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доска для демонстрации схем, эскизов,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наглядные пособие для учащихся,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настольные военные игры; (пневматическое оружие, копии  АК), макеты ручных гранат, средства индивидуальной защиты и туристическое оборудование, мячи волейбольные, баскетбольные скакалки, гимнастическая стенка, гимнастическая скамейка, сетка волейбольная, секундомер, маты.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пособия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72C" w:rsidRPr="004D272C" w:rsidTr="00456C39">
        <w:trPr>
          <w:trHeight w:val="2548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сплит-система,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пластилин, проволока, бусины, бисер, стеки,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ПВА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ножницы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272C" w:rsidRPr="004D272C" w:rsidTr="00456C39">
        <w:trPr>
          <w:trHeight w:val="559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 регулируемые,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пособия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пластилин, проволока, бусины, бисер, стеки,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 ПВА,ножницы.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72C" w:rsidRPr="004D272C" w:rsidTr="00456C39">
        <w:trPr>
          <w:trHeight w:val="1272"/>
        </w:trPr>
        <w:tc>
          <w:tcPr>
            <w:tcW w:w="851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Усть-Лабинск,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Ободовского, 153А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 №36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Merge w:val="restart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«Мягкая игрушка из фетра»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«Магия декупажа»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Социально-гуманитарная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«В мире английских слов»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доска ученическая, 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D272C" w:rsidRPr="004D272C" w:rsidTr="00456C39">
        <w:trPr>
          <w:trHeight w:val="345"/>
        </w:trPr>
        <w:tc>
          <w:tcPr>
            <w:tcW w:w="851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гуашь, акварель, палитра, ножницы, клей, лак, бумажные салфетки, кисточка, бисер, бусинки, декоративные изделия,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 из стекла, дерева, воска, пластмассы и т.д.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5228"/>
        </w:trPr>
        <w:tc>
          <w:tcPr>
            <w:tcW w:w="851" w:type="dxa"/>
            <w:vMerge w:val="restart"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 w:val="restart"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пластилин, проволока, бусины, бисер, стеки;  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ПВА,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ножницы.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345"/>
        </w:trPr>
        <w:tc>
          <w:tcPr>
            <w:tcW w:w="851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сплит-система,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гуашь, акварель, палитра, ножницы, клей, лак, бумажные салфетки, кисточка, бисер, бусинки, декоративные изделия,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предметы из стекла, дерева, воска, пластмассы и т.д.,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пластилин, проволока, бусины, бисер, стеки;  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ПВА,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ножницы.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345"/>
        </w:trPr>
        <w:tc>
          <w:tcPr>
            <w:tcW w:w="851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685" w:type="dxa"/>
            <w:vMerge/>
            <w:tcBorders>
              <w:top w:val="nil"/>
            </w:tcBorders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пластилин, проволока, бусины, бисер, стеки;  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ПВА,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ножницы.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4D272C" w:rsidRPr="004D272C" w:rsidTr="00456C39">
        <w:trPr>
          <w:trHeight w:val="345"/>
        </w:trPr>
        <w:tc>
          <w:tcPr>
            <w:tcW w:w="851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Усть-Лабинский район, х. Железный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ул. Ленина, 39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 №9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Художественная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«Каблучок»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«Мир фантазий»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</w:rPr>
              <w:t>Аудиоаппаратура,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гимнастические коврики,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</w:rPr>
              <w:t>фонотека,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флешкарта,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</w:rPr>
              <w:t>сиди диски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Столы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пособий,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 - система,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пластилин, проволока, бусины, бисер, стеки;  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карандаши цветные и простые, ластики, тетради  в клеточку, ручки;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акриловые, темперные или гуашевые краски;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бумага белая, альбомы для рисования,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клей ПВА,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D27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ножницы.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272C" w:rsidRPr="004D272C" w:rsidTr="00456C39">
        <w:trPr>
          <w:trHeight w:val="345"/>
        </w:trPr>
        <w:tc>
          <w:tcPr>
            <w:tcW w:w="851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Российская Федерация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Краснодарский край, 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Усть-Лабинский район, ст. Кирпильская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ул. Советская, 41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СОШ №11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Художественная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«Радуга»</w:t>
            </w:r>
          </w:p>
        </w:tc>
        <w:tc>
          <w:tcPr>
            <w:tcW w:w="5954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Столы ученические;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стулья ученические;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ученическая;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стол, стул для педагога;</w:t>
            </w:r>
          </w:p>
          <w:p w:rsidR="004D272C" w:rsidRPr="004D272C" w:rsidRDefault="004D272C" w:rsidP="004D272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шкафы офисные для пособий;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наглядные пособие для учащихся;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доска;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сплит-система</w:t>
            </w:r>
          </w:p>
          <w:p w:rsidR="004D272C" w:rsidRPr="004D272C" w:rsidRDefault="004D272C" w:rsidP="004D272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мольберты,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акварель,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кисти колонок №2, №4-5,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жёсткая кисть из щетины№4-5,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гуашь 6 цветов,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цветной картон не глянцевый и цветная бумага,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восковые мелки,</w:t>
            </w:r>
          </w:p>
          <w:p w:rsidR="004D272C" w:rsidRPr="004D272C" w:rsidRDefault="004D272C" w:rsidP="004D27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твёрдая основа для листа,</w:t>
            </w:r>
          </w:p>
          <w:p w:rsidR="004D272C" w:rsidRPr="004D272C" w:rsidRDefault="00E72BF3" w:rsidP="00E7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палитра</w:t>
            </w:r>
          </w:p>
        </w:tc>
        <w:tc>
          <w:tcPr>
            <w:tcW w:w="1417" w:type="dxa"/>
            <w:shd w:val="clear" w:color="auto" w:fill="auto"/>
          </w:tcPr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4D2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:rsidR="004D272C" w:rsidRPr="004D272C" w:rsidRDefault="004D272C" w:rsidP="00E72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27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4D272C" w:rsidRPr="004D272C" w:rsidRDefault="00E72BF3" w:rsidP="004D27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3D96EDB" wp14:editId="377E8FCA">
            <wp:simplePos x="0" y="0"/>
            <wp:positionH relativeFrom="column">
              <wp:posOffset>67945</wp:posOffset>
            </wp:positionH>
            <wp:positionV relativeFrom="paragraph">
              <wp:posOffset>-218440</wp:posOffset>
            </wp:positionV>
            <wp:extent cx="9427210" cy="6854825"/>
            <wp:effectExtent l="0" t="0" r="2540" b="3175"/>
            <wp:wrapSquare wrapText="bothSides"/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7210" cy="685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C99" w:rsidRDefault="00834C99">
      <w:bookmarkStart w:id="0" w:name="_GoBack"/>
      <w:bookmarkEnd w:id="0"/>
    </w:p>
    <w:sectPr w:rsidR="00834C99" w:rsidSect="008C2830">
      <w:pgSz w:w="16838" w:h="11906" w:orient="landscape" w:code="9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F0049"/>
    <w:multiLevelType w:val="hybridMultilevel"/>
    <w:tmpl w:val="43AC905C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95125F5"/>
    <w:multiLevelType w:val="hybridMultilevel"/>
    <w:tmpl w:val="7A14EB88"/>
    <w:lvl w:ilvl="0" w:tplc="B8D2CA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245C24"/>
    <w:multiLevelType w:val="hybridMultilevel"/>
    <w:tmpl w:val="FE6AD3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8B4C2F"/>
    <w:multiLevelType w:val="hybridMultilevel"/>
    <w:tmpl w:val="3CD404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611A8"/>
    <w:multiLevelType w:val="hybridMultilevel"/>
    <w:tmpl w:val="186C56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F219A9"/>
    <w:multiLevelType w:val="hybridMultilevel"/>
    <w:tmpl w:val="2EC80F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FAD4109"/>
    <w:multiLevelType w:val="hybridMultilevel"/>
    <w:tmpl w:val="85A8FC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F30406"/>
    <w:multiLevelType w:val="hybridMultilevel"/>
    <w:tmpl w:val="7A14EB88"/>
    <w:lvl w:ilvl="0" w:tplc="B8D2CA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7360D3"/>
    <w:multiLevelType w:val="hybridMultilevel"/>
    <w:tmpl w:val="35509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A0689F"/>
    <w:multiLevelType w:val="hybridMultilevel"/>
    <w:tmpl w:val="AFD03234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A4"/>
    <w:rsid w:val="00230DA4"/>
    <w:rsid w:val="004D272C"/>
    <w:rsid w:val="00834C99"/>
    <w:rsid w:val="00E7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272C"/>
  </w:style>
  <w:style w:type="paragraph" w:styleId="a3">
    <w:name w:val="List Paragraph"/>
    <w:basedOn w:val="a"/>
    <w:uiPriority w:val="34"/>
    <w:qFormat/>
    <w:rsid w:val="004D272C"/>
    <w:pPr>
      <w:ind w:left="720"/>
      <w:contextualSpacing/>
    </w:pPr>
  </w:style>
  <w:style w:type="paragraph" w:styleId="a4">
    <w:name w:val="No Spacing"/>
    <w:uiPriority w:val="1"/>
    <w:qFormat/>
    <w:rsid w:val="004D272C"/>
    <w:pPr>
      <w:spacing w:after="0" w:line="240" w:lineRule="auto"/>
    </w:pPr>
  </w:style>
  <w:style w:type="character" w:styleId="a5">
    <w:name w:val="Intense Emphasis"/>
    <w:basedOn w:val="a0"/>
    <w:uiPriority w:val="21"/>
    <w:qFormat/>
    <w:rsid w:val="004D272C"/>
    <w:rPr>
      <w:b/>
      <w:bCs/>
      <w:i/>
      <w:iCs/>
      <w:color w:val="4F81BD" w:themeColor="accent1"/>
    </w:rPr>
  </w:style>
  <w:style w:type="paragraph" w:customStyle="1" w:styleId="10">
    <w:name w:val="Абзац списка1"/>
    <w:basedOn w:val="a"/>
    <w:rsid w:val="004D272C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72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B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D272C"/>
  </w:style>
  <w:style w:type="paragraph" w:styleId="a3">
    <w:name w:val="List Paragraph"/>
    <w:basedOn w:val="a"/>
    <w:uiPriority w:val="34"/>
    <w:qFormat/>
    <w:rsid w:val="004D272C"/>
    <w:pPr>
      <w:ind w:left="720"/>
      <w:contextualSpacing/>
    </w:pPr>
  </w:style>
  <w:style w:type="paragraph" w:styleId="a4">
    <w:name w:val="No Spacing"/>
    <w:uiPriority w:val="1"/>
    <w:qFormat/>
    <w:rsid w:val="004D272C"/>
    <w:pPr>
      <w:spacing w:after="0" w:line="240" w:lineRule="auto"/>
    </w:pPr>
  </w:style>
  <w:style w:type="character" w:styleId="a5">
    <w:name w:val="Intense Emphasis"/>
    <w:basedOn w:val="a0"/>
    <w:uiPriority w:val="21"/>
    <w:qFormat/>
    <w:rsid w:val="004D272C"/>
    <w:rPr>
      <w:b/>
      <w:bCs/>
      <w:i/>
      <w:iCs/>
      <w:color w:val="4F81BD" w:themeColor="accent1"/>
    </w:rPr>
  </w:style>
  <w:style w:type="paragraph" w:customStyle="1" w:styleId="10">
    <w:name w:val="Абзац списка1"/>
    <w:basedOn w:val="a"/>
    <w:rsid w:val="004D272C"/>
    <w:pPr>
      <w:ind w:left="720"/>
      <w:contextualSpacing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72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B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1446</Words>
  <Characters>8247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2024-03-11T11:55:00Z</dcterms:created>
  <dcterms:modified xsi:type="dcterms:W3CDTF">2024-03-11T11:57:00Z</dcterms:modified>
</cp:coreProperties>
</file>