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0D" w:rsidRDefault="00401C0D" w:rsidP="00401C0D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«Палитра</w:t>
      </w:r>
      <w:r w:rsidRPr="00B31E6B">
        <w:rPr>
          <w:rStyle w:val="fontstyle01"/>
          <w:rFonts w:ascii="Times New Roman" w:hAnsi="Times New Roman" w:cs="Times New Roman"/>
        </w:rPr>
        <w:t>»</w:t>
      </w:r>
    </w:p>
    <w:p w:rsidR="00401C0D" w:rsidRDefault="00401C0D" w:rsidP="00401C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1C0D" w:rsidRDefault="00401C0D" w:rsidP="00401C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>
        <w:rPr>
          <w:rStyle w:val="fontstyle21"/>
          <w:rFonts w:ascii="Times New Roman" w:hAnsi="Times New Roman" w:cs="Times New Roman"/>
        </w:rPr>
        <w:t>Тараканова Наталья Витальевна и Рождественская Анна Андреевна</w:t>
      </w:r>
      <w:r w:rsidRPr="00B31E6B">
        <w:rPr>
          <w:rStyle w:val="fontstyle21"/>
          <w:rFonts w:ascii="Times New Roman" w:hAnsi="Times New Roman" w:cs="Times New Roman"/>
        </w:rPr>
        <w:t>, педагог</w:t>
      </w:r>
      <w:r>
        <w:rPr>
          <w:rStyle w:val="fontstyle21"/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  <w:r>
        <w:rPr>
          <w:rStyle w:val="fontstyle21"/>
          <w:rFonts w:ascii="Times New Roman" w:hAnsi="Times New Roman" w:cs="Times New Roman"/>
        </w:rPr>
        <w:t>.</w:t>
      </w:r>
    </w:p>
    <w:p w:rsidR="00401C0D" w:rsidRDefault="00401C0D" w:rsidP="00401C0D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>
        <w:rPr>
          <w:rStyle w:val="fontstyle21"/>
          <w:rFonts w:ascii="Times New Roman" w:hAnsi="Times New Roman" w:cs="Times New Roman"/>
        </w:rPr>
        <w:t>16 недель</w:t>
      </w:r>
    </w:p>
    <w:p w:rsidR="00401C0D" w:rsidRDefault="00401C0D" w:rsidP="00401C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>
        <w:rPr>
          <w:rStyle w:val="fontstyle21"/>
          <w:rFonts w:ascii="Times New Roman" w:hAnsi="Times New Roman" w:cs="Times New Roman"/>
        </w:rPr>
        <w:t xml:space="preserve"> 32 часа</w:t>
      </w:r>
    </w:p>
    <w:p w:rsidR="00401C0D" w:rsidRDefault="00401C0D" w:rsidP="00401C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>
        <w:rPr>
          <w:rStyle w:val="fontstyle21"/>
          <w:rFonts w:ascii="Times New Roman" w:hAnsi="Times New Roman" w:cs="Times New Roman"/>
        </w:rPr>
        <w:t>от 6 до 15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401C0D" w:rsidRDefault="00401C0D" w:rsidP="00401C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 w:rsidRPr="00B31E6B">
        <w:rPr>
          <w:rStyle w:val="fontstyle21"/>
          <w:rFonts w:ascii="Times New Roman" w:hAnsi="Times New Roman" w:cs="Times New Roman"/>
        </w:rPr>
        <w:t>художественная</w:t>
      </w:r>
    </w:p>
    <w:p w:rsidR="00401C0D" w:rsidRDefault="00401C0D" w:rsidP="00401C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401C0D" w:rsidRDefault="00401C0D" w:rsidP="00401C0D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FF1158" w:rsidRDefault="00401C0D" w:rsidP="00FF11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C0D">
        <w:rPr>
          <w:rFonts w:ascii="Times New Roman" w:hAnsi="Times New Roman" w:cs="Times New Roman"/>
          <w:b/>
          <w:color w:val="000000"/>
          <w:sz w:val="28"/>
          <w:szCs w:val="28"/>
        </w:rPr>
        <w:t>Цель программы: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1C0D">
        <w:rPr>
          <w:rFonts w:ascii="Times New Roman" w:hAnsi="Times New Roman"/>
          <w:color w:val="181818"/>
          <w:sz w:val="28"/>
          <w:szCs w:val="28"/>
        </w:rPr>
        <w:t>раскрытие творческого потенциала учащихся через обучение основным навыкам изобразительной деятельности</w:t>
      </w:r>
    </w:p>
    <w:p w:rsidR="00FF1158" w:rsidRPr="00FF1158" w:rsidRDefault="00FF1158" w:rsidP="00FF11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общеобразовательная (общеразвивающая) программа студии «</w:t>
      </w:r>
      <w:r w:rsidRPr="00FF1158">
        <w:rPr>
          <w:rFonts w:ascii="Times New Roman" w:hAnsi="Times New Roman"/>
          <w:sz w:val="28"/>
          <w:szCs w:val="28"/>
        </w:rPr>
        <w:t>Палитра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 xml:space="preserve">» реализуется в соответствии с </w:t>
      </w:r>
      <w:r w:rsidRPr="00FF1158">
        <w:rPr>
          <w:rFonts w:ascii="Times New Roman" w:eastAsia="Times New Roman" w:hAnsi="Times New Roman"/>
          <w:b/>
          <w:sz w:val="28"/>
          <w:szCs w:val="28"/>
          <w:lang w:eastAsia="ru-RU"/>
        </w:rPr>
        <w:t>художественной направленностью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образования.</w:t>
      </w:r>
    </w:p>
    <w:p w:rsidR="00401C0D" w:rsidRDefault="00401C0D" w:rsidP="00401C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D8E">
        <w:rPr>
          <w:rFonts w:ascii="Times New Roman" w:eastAsia="Times New Roman" w:hAnsi="Times New Roman"/>
          <w:sz w:val="28"/>
          <w:szCs w:val="28"/>
          <w:lang w:eastAsia="ru-RU"/>
        </w:rPr>
        <w:t>Данная направленность занимает одну из ведущих позиций в формировании активной творческой личности, способной и стремящейся к познанию мира, к самопознанию, саморазвитию и самовыражению.</w:t>
      </w:r>
    </w:p>
    <w:p w:rsidR="00401C0D" w:rsidRDefault="00401C0D" w:rsidP="00401C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3642">
        <w:rPr>
          <w:rFonts w:ascii="Times New Roman" w:hAnsi="Times New Roman"/>
          <w:sz w:val="28"/>
          <w:szCs w:val="28"/>
        </w:rPr>
        <w:t xml:space="preserve">В ходе ее освоения учащиеся приобщаются к искусству, познают культуру своей страны, приобретают практические навыки изобразительного творчества. </w:t>
      </w:r>
    </w:p>
    <w:p w:rsidR="00401C0D" w:rsidRPr="00873A3D" w:rsidRDefault="00401C0D" w:rsidP="00401C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3A3D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общеобразовательная общеразвивающая программа «Палитра» ориентируется на решение проблем гармонического развития и творческой самореализации личности. Программа помогает ребенку открыть в себе индивидуальность и реализовать себя в обучении, творчестве и общении.</w:t>
      </w:r>
    </w:p>
    <w:p w:rsidR="00401C0D" w:rsidRPr="0096742E" w:rsidRDefault="00401C0D" w:rsidP="00401C0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721FB0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Новизна данной программы</w:t>
      </w:r>
      <w:r w:rsidRPr="00CA00E2">
        <w:rPr>
          <w:rFonts w:eastAsia="Times New Roman"/>
          <w:sz w:val="28"/>
          <w:szCs w:val="28"/>
          <w:lang w:bidi="ru-RU"/>
        </w:rPr>
        <w:t xml:space="preserve"> </w:t>
      </w:r>
      <w:r w:rsidRPr="0096742E">
        <w:rPr>
          <w:rFonts w:ascii="Times New Roman" w:eastAsia="Times New Roman" w:hAnsi="Times New Roman"/>
          <w:sz w:val="28"/>
          <w:szCs w:val="28"/>
          <w:lang w:bidi="ru-RU"/>
        </w:rPr>
        <w:t>состоит в нетрадиционном подходе к выполнению изображения, что дает толчок развитию детского интеллекта, подталкивает творческую активность ребенка, учит нестандартно мыслить. Возникают новые идеи, связанные с комбинациями разных материалов, ребенок начинает экспериментировать, творить.</w:t>
      </w:r>
    </w:p>
    <w:p w:rsidR="00FF1158" w:rsidRPr="00C63417" w:rsidRDefault="00FF1158" w:rsidP="00FF11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p w:rsidR="00401C0D" w:rsidRPr="00024ECC" w:rsidRDefault="00401C0D" w:rsidP="00401C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5C2" w:rsidRDefault="00C005C2"/>
    <w:sectPr w:rsidR="00C005C2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62F4D"/>
    <w:multiLevelType w:val="multilevel"/>
    <w:tmpl w:val="9AB462E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01C0D"/>
    <w:rsid w:val="00266228"/>
    <w:rsid w:val="003E752B"/>
    <w:rsid w:val="00401C0D"/>
    <w:rsid w:val="004E616A"/>
    <w:rsid w:val="00655877"/>
    <w:rsid w:val="0072406A"/>
    <w:rsid w:val="00C005C2"/>
    <w:rsid w:val="00FF1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01C0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01C0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aliases w:val="мой,ПАРАГРАФ,Выделеный,Текст с номером,Абзац списка для документа,Абзац списка4,Абзац списка основной"/>
    <w:basedOn w:val="a"/>
    <w:link w:val="a4"/>
    <w:uiPriority w:val="1"/>
    <w:qFormat/>
    <w:rsid w:val="00401C0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мой Знак,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uiPriority w:val="1"/>
    <w:locked/>
    <w:rsid w:val="00401C0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2025-12-11T11:45:00Z</dcterms:created>
  <dcterms:modified xsi:type="dcterms:W3CDTF">2025-12-11T11:57:00Z</dcterms:modified>
</cp:coreProperties>
</file>