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21001E00" w:rsidR="00082CE4" w:rsidRPr="004527D0" w:rsidRDefault="00082CE4" w:rsidP="004527D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452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27D0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4527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27D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C373F" w:rsidRPr="004527D0">
        <w:rPr>
          <w:rFonts w:ascii="Times New Roman" w:hAnsi="Times New Roman" w:cs="Times New Roman"/>
          <w:b/>
          <w:bCs/>
          <w:sz w:val="28"/>
          <w:szCs w:val="28"/>
        </w:rPr>
        <w:t>Мой первый робот</w:t>
      </w:r>
      <w:r w:rsidRPr="004527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4527D0" w:rsidRDefault="00082CE4" w:rsidP="00452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644D6208" w:rsidR="00082CE4" w:rsidRPr="004527D0" w:rsidRDefault="00082CE4" w:rsidP="00452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5C373F" w:rsidRPr="004527D0">
        <w:rPr>
          <w:rFonts w:ascii="Times New Roman" w:hAnsi="Times New Roman" w:cs="Times New Roman"/>
          <w:sz w:val="28"/>
          <w:szCs w:val="28"/>
        </w:rPr>
        <w:t>Гажос</w:t>
      </w:r>
      <w:proofErr w:type="spellEnd"/>
      <w:r w:rsidR="005C373F" w:rsidRPr="004527D0">
        <w:rPr>
          <w:rFonts w:ascii="Times New Roman" w:hAnsi="Times New Roman" w:cs="Times New Roman"/>
          <w:sz w:val="28"/>
          <w:szCs w:val="28"/>
        </w:rPr>
        <w:t xml:space="preserve"> Анастасия Михайловна</w:t>
      </w:r>
      <w:r w:rsidRPr="004527D0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4527D0">
        <w:rPr>
          <w:rFonts w:ascii="Times New Roman" w:hAnsi="Times New Roman" w:cs="Times New Roman"/>
          <w:sz w:val="28"/>
          <w:szCs w:val="28"/>
        </w:rPr>
        <w:t xml:space="preserve"> </w:t>
      </w:r>
      <w:r w:rsidRPr="004527D0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0B2AC077" w:rsidR="00082CE4" w:rsidRPr="004527D0" w:rsidRDefault="00082CE4" w:rsidP="004527D0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484275" w:rsidRPr="00452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год</w:t>
      </w:r>
      <w:r w:rsidR="0020578E" w:rsidRPr="00452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1E0827A3" w:rsidR="00082CE4" w:rsidRPr="004527D0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7D0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4527D0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5C373F" w:rsidRPr="004527D0">
        <w:rPr>
          <w:rFonts w:ascii="Times New Roman" w:hAnsi="Times New Roman" w:cs="Times New Roman"/>
          <w:sz w:val="28"/>
          <w:szCs w:val="28"/>
          <w:lang w:eastAsia="zh-CN"/>
        </w:rPr>
        <w:t>144</w:t>
      </w:r>
      <w:r w:rsidR="00D52CAE" w:rsidRPr="004527D0">
        <w:rPr>
          <w:rFonts w:ascii="Times New Roman" w:hAnsi="Times New Roman" w:cs="Times New Roman"/>
          <w:sz w:val="28"/>
          <w:szCs w:val="28"/>
          <w:lang w:eastAsia="zh-CN"/>
        </w:rPr>
        <w:t xml:space="preserve"> ч</w:t>
      </w:r>
    </w:p>
    <w:p w14:paraId="7735DC47" w14:textId="620D3971" w:rsidR="00082CE4" w:rsidRPr="004527D0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4527D0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5C373F" w:rsidRPr="004527D0">
        <w:rPr>
          <w:rFonts w:ascii="Times New Roman" w:hAnsi="Times New Roman" w:cs="Times New Roman"/>
          <w:sz w:val="28"/>
          <w:szCs w:val="28"/>
        </w:rPr>
        <w:t>5</w:t>
      </w:r>
      <w:r w:rsidR="00997A51" w:rsidRPr="004527D0">
        <w:rPr>
          <w:rFonts w:ascii="Times New Roman" w:hAnsi="Times New Roman" w:cs="Times New Roman"/>
          <w:sz w:val="28"/>
          <w:szCs w:val="28"/>
        </w:rPr>
        <w:t xml:space="preserve"> до </w:t>
      </w:r>
      <w:r w:rsidR="005C373F" w:rsidRPr="004527D0">
        <w:rPr>
          <w:rFonts w:ascii="Times New Roman" w:hAnsi="Times New Roman" w:cs="Times New Roman"/>
          <w:sz w:val="28"/>
          <w:szCs w:val="28"/>
        </w:rPr>
        <w:t>8</w:t>
      </w:r>
      <w:r w:rsidR="002E2B4E" w:rsidRPr="004527D0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4527D0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0614EC5E" w:rsidR="00082CE4" w:rsidRPr="004527D0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5C373F" w:rsidRPr="004527D0">
        <w:rPr>
          <w:rFonts w:ascii="Times New Roman" w:hAnsi="Times New Roman" w:cs="Times New Roman"/>
          <w:sz w:val="28"/>
          <w:szCs w:val="28"/>
        </w:rPr>
        <w:t>техническ</w:t>
      </w:r>
      <w:r w:rsidR="005C373F" w:rsidRPr="004527D0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4527D0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4527D0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1211523" w:rsidR="00E3528D" w:rsidRPr="004527D0" w:rsidRDefault="00082CE4" w:rsidP="004527D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27D0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D52CAE" w:rsidRPr="004527D0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23747D53" w14:textId="77777777" w:rsidR="004527D0" w:rsidRPr="004527D0" w:rsidRDefault="004527D0" w:rsidP="004527D0">
      <w:pPr>
        <w:pStyle w:val="a5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8"/>
          <w:szCs w:val="28"/>
        </w:rPr>
      </w:pPr>
      <w:r w:rsidRPr="004527D0">
        <w:rPr>
          <w:color w:val="000000"/>
          <w:sz w:val="28"/>
          <w:szCs w:val="28"/>
        </w:rPr>
        <w:t>Программа направлена на привлечение обучающихся к современным технологиям конструирования, программирования и использования роботизированных устройств.</w:t>
      </w:r>
    </w:p>
    <w:p w14:paraId="46F89339" w14:textId="77777777" w:rsidR="004527D0" w:rsidRPr="004527D0" w:rsidRDefault="004527D0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программы позволяет наиболее полно реализовать творческий потенциал учащихся, способствует развитию целого комплекса умений, совершенствованию инженерных навыков. В процессе обучения основам робототехники учащиеся развивают техническое мышление, расширяют кругозор, познают основы робототехники.</w:t>
      </w:r>
    </w:p>
    <w:p w14:paraId="74832705" w14:textId="77777777" w:rsidR="004527D0" w:rsidRPr="004527D0" w:rsidRDefault="00082CE4" w:rsidP="004527D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4527D0">
        <w:rPr>
          <w:rFonts w:ascii="Times New Roman" w:hAnsi="Times New Roman" w:cs="Times New Roman"/>
          <w:sz w:val="28"/>
          <w:szCs w:val="28"/>
        </w:rPr>
        <w:t xml:space="preserve"> </w:t>
      </w:r>
      <w:r w:rsidR="004527D0"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527D0"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творческих и научно-технических компетенций обучающихся в неразрывном единстве с воспитанием коммуникативных качеств и целенаправленности личности через систему практико-ориентированных групповых занятий и самостоятельной деятельности обучающихся по созданию робототехнических устройств, решающих поставленные задачи.</w:t>
      </w:r>
    </w:p>
    <w:p w14:paraId="593235FD" w14:textId="6B19076E" w:rsidR="004527D0" w:rsidRPr="004527D0" w:rsidRDefault="00DB3832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4527D0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527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527D0"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годы одновременно с информатизацией общества лавинообразно расширяется применение микропроцессоров в качестве ключевых компонентов автономных устройств, взаимодействующих с окружающим миром без участия человека. </w:t>
      </w:r>
    </w:p>
    <w:p w14:paraId="764E0EB6" w14:textId="77777777" w:rsidR="004527D0" w:rsidRPr="004527D0" w:rsidRDefault="004527D0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активным внедрением новых технологий в жизнь общества постоянно увеличивается потребность в высококвалифицированных специалистах. В ряде ВУЗов присутствуют специальности, связанные с робототехникой, но в большинстве случаев не происходит предварительной ориентации школьников на возможность продолжения учебы в данном направлении. Многие абитуриенты стремятся попасть на специальности, связанные с информационными технологиями, не предполагая о всех возможностях этой области. Между тем, игры в роботы, конструирование и изобретательство присущи подавляющему большинству современных детей. Таким образом, появилась возможность и назрела необходимость в непрерывном образовании в сфере робототехники. Заполнить пробел между детскими увлечениями и серьезной </w:t>
      </w:r>
      <w:proofErr w:type="spellStart"/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ВУЗовской</w:t>
      </w:r>
      <w:proofErr w:type="spellEnd"/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подготовкой позволяет изучение робототехники на основе специальных образовательных конструкторов.</w:t>
      </w:r>
    </w:p>
    <w:p w14:paraId="2B975A39" w14:textId="77777777" w:rsidR="004527D0" w:rsidRPr="004527D0" w:rsidRDefault="004527D0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Актуальными направлениями программы «</w:t>
      </w:r>
      <w:r w:rsidRPr="004527D0">
        <w:rPr>
          <w:rFonts w:ascii="Times New Roman" w:eastAsia="Times New Roman" w:hAnsi="Times New Roman" w:cs="Times New Roman"/>
          <w:sz w:val="28"/>
          <w:szCs w:val="28"/>
        </w:rPr>
        <w:t>Мой первый робот</w:t>
      </w: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являются:</w:t>
      </w:r>
    </w:p>
    <w:p w14:paraId="686D0B28" w14:textId="77777777" w:rsidR="004527D0" w:rsidRPr="004527D0" w:rsidRDefault="004527D0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потребностей и запросов учащихся и их родителей;</w:t>
      </w:r>
    </w:p>
    <w:p w14:paraId="3A51DE30" w14:textId="77777777" w:rsidR="004527D0" w:rsidRPr="004527D0" w:rsidRDefault="004527D0" w:rsidP="00452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реализация образовательных услуг в МБУ ДО Центре творчества «Созвездие»;</w:t>
      </w:r>
    </w:p>
    <w:p w14:paraId="71C5BD6A" w14:textId="77777777" w:rsidR="004527D0" w:rsidRPr="004527D0" w:rsidRDefault="004527D0" w:rsidP="00452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основного и дополнительного образования;</w:t>
      </w:r>
    </w:p>
    <w:p w14:paraId="4A006D84" w14:textId="77777777" w:rsidR="004527D0" w:rsidRPr="004527D0" w:rsidRDefault="004527D0" w:rsidP="00452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способностей;</w:t>
      </w:r>
    </w:p>
    <w:p w14:paraId="0D762AE9" w14:textId="77777777" w:rsidR="004527D0" w:rsidRPr="004527D0" w:rsidRDefault="004527D0" w:rsidP="00452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самореализация в техническом творчестве.</w:t>
      </w:r>
    </w:p>
    <w:p w14:paraId="0958EAD7" w14:textId="77777777" w:rsidR="004527D0" w:rsidRPr="004527D0" w:rsidRDefault="004527D0" w:rsidP="00452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D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программой педагог не решает больших проблем, но обеспечивает развитие мелкой моторики, творческую деятельность, общение в дружеском коллективе, возможность реализовать свои интересы, держать в руках результаты своей работы, участие в конкурсах. Всё это способствует повышению самооценки, уверенности в своих возможностях, душевному спокойствию, принятию ребенком себя.</w:t>
      </w:r>
    </w:p>
    <w:p w14:paraId="1EEE13E9" w14:textId="3335E471" w:rsidR="00E3528D" w:rsidRPr="004527D0" w:rsidRDefault="00E3528D" w:rsidP="004527D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4527D0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66228"/>
    <w:rsid w:val="002E2B4E"/>
    <w:rsid w:val="004527D0"/>
    <w:rsid w:val="00484275"/>
    <w:rsid w:val="004E616A"/>
    <w:rsid w:val="004E71A9"/>
    <w:rsid w:val="00503904"/>
    <w:rsid w:val="005C373F"/>
    <w:rsid w:val="00655877"/>
    <w:rsid w:val="0072406A"/>
    <w:rsid w:val="007B284C"/>
    <w:rsid w:val="00913372"/>
    <w:rsid w:val="00997A51"/>
    <w:rsid w:val="00AF40A8"/>
    <w:rsid w:val="00C005C2"/>
    <w:rsid w:val="00C73807"/>
    <w:rsid w:val="00D52CAE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2026-05-28T15:51:00Z</dcterms:created>
  <dcterms:modified xsi:type="dcterms:W3CDTF">2026-05-28T15:51:00Z</dcterms:modified>
</cp:coreProperties>
</file>